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7B8F" w14:textId="33A61F6C" w:rsidR="00A538DB" w:rsidRDefault="00A538DB" w:rsidP="00A830E7">
      <w:pPr>
        <w:pStyle w:val="Default"/>
        <w:rPr>
          <w:b/>
          <w:bCs/>
          <w:color w:val="C00000"/>
          <w:sz w:val="28"/>
          <w:szCs w:val="28"/>
        </w:rPr>
      </w:pPr>
      <w:r w:rsidRPr="00CD6562">
        <w:rPr>
          <w:b/>
          <w:bCs/>
          <w:color w:val="C00000"/>
          <w:sz w:val="28"/>
          <w:szCs w:val="28"/>
        </w:rPr>
        <w:t>Grantová výzva – Náhradní rodinná péče</w:t>
      </w:r>
    </w:p>
    <w:p w14:paraId="071032FA" w14:textId="77777777" w:rsidR="002C3877" w:rsidRPr="002C3877" w:rsidRDefault="002C3877" w:rsidP="00A830E7">
      <w:pPr>
        <w:pStyle w:val="Default"/>
        <w:rPr>
          <w:color w:val="C00000"/>
          <w:sz w:val="28"/>
          <w:szCs w:val="28"/>
        </w:rPr>
      </w:pPr>
    </w:p>
    <w:p w14:paraId="1DC5D78C" w14:textId="01507293" w:rsidR="00A538DB" w:rsidRPr="00CD6562" w:rsidRDefault="00A538DB" w:rsidP="00A830E7">
      <w:pPr>
        <w:spacing w:after="0"/>
        <w:rPr>
          <w:rFonts w:cs="Segoe UI"/>
          <w:b/>
          <w:bCs/>
          <w:color w:val="C00000"/>
        </w:rPr>
      </w:pPr>
      <w:r w:rsidRPr="00CD6562">
        <w:rPr>
          <w:rFonts w:cs="Segoe UI"/>
          <w:b/>
          <w:bCs/>
          <w:color w:val="C00000"/>
        </w:rPr>
        <w:t xml:space="preserve">Nadace Komerční </w:t>
      </w:r>
      <w:proofErr w:type="gramStart"/>
      <w:r w:rsidRPr="00CD6562">
        <w:rPr>
          <w:rFonts w:cs="Segoe UI"/>
          <w:b/>
          <w:bCs/>
          <w:color w:val="C00000"/>
        </w:rPr>
        <w:t>banky - Jistota</w:t>
      </w:r>
      <w:proofErr w:type="gramEnd"/>
      <w:r w:rsidRPr="00CD6562">
        <w:rPr>
          <w:rFonts w:cs="Segoe UI"/>
          <w:b/>
          <w:bCs/>
          <w:color w:val="C00000"/>
        </w:rPr>
        <w:t xml:space="preserve"> vyhlašuje grantovou výzvu zaměřenou na podporu oblasti náhradní rodinné péče.</w:t>
      </w:r>
    </w:p>
    <w:p w14:paraId="64027ACC" w14:textId="1538CE4A" w:rsidR="002C3877" w:rsidRPr="00A830E7" w:rsidRDefault="00CD6562" w:rsidP="00A830E7">
      <w:pPr>
        <w:autoSpaceDE w:val="0"/>
        <w:autoSpaceDN w:val="0"/>
        <w:adjustRightInd w:val="0"/>
        <w:spacing w:after="0" w:line="240" w:lineRule="auto"/>
        <w:rPr>
          <w:rFonts w:cs="Calibri"/>
          <w:lang w:eastAsia="cs-CZ"/>
        </w:rPr>
      </w:pPr>
      <w:r w:rsidRPr="00A830E7">
        <w:rPr>
          <w:rFonts w:eastAsia="Times New Roman" w:cs="Calibri"/>
          <w:lang w:eastAsia="cs-CZ"/>
        </w:rPr>
        <w:t xml:space="preserve">Cílem grantové výzvy je podpora zdravého vývoje dětí v náhradní rodinné péči. </w:t>
      </w:r>
      <w:r w:rsidRPr="00A830E7">
        <w:rPr>
          <w:rFonts w:cs="Calibri"/>
          <w:lang w:eastAsia="cs-CZ"/>
        </w:rPr>
        <w:t>P</w:t>
      </w:r>
      <w:r w:rsidR="00D638DD" w:rsidRPr="00A830E7">
        <w:rPr>
          <w:rFonts w:cs="Calibri"/>
          <w:lang w:eastAsia="cs-CZ"/>
        </w:rPr>
        <w:t>revence a práce</w:t>
      </w:r>
      <w:r w:rsidRPr="00A830E7">
        <w:rPr>
          <w:rFonts w:cs="Calibri"/>
          <w:lang w:eastAsia="cs-CZ"/>
        </w:rPr>
        <w:t xml:space="preserve"> s traumaty dětí vyrůstajících v náhradní rodinné péči</w:t>
      </w:r>
      <w:r w:rsidR="00D638DD" w:rsidRPr="00A830E7">
        <w:rPr>
          <w:rFonts w:cs="Calibri"/>
          <w:lang w:eastAsia="cs-CZ"/>
        </w:rPr>
        <w:t>.</w:t>
      </w:r>
      <w:r w:rsidRPr="00A830E7">
        <w:rPr>
          <w:rFonts w:cs="Calibri"/>
          <w:lang w:eastAsia="cs-CZ"/>
        </w:rPr>
        <w:t xml:space="preserve"> </w:t>
      </w:r>
      <w:r w:rsidR="00D638DD" w:rsidRPr="00A830E7">
        <w:rPr>
          <w:rFonts w:cs="Calibri"/>
          <w:lang w:eastAsia="cs-CZ"/>
        </w:rPr>
        <w:t>Prevence</w:t>
      </w:r>
      <w:r w:rsidRPr="00A830E7">
        <w:rPr>
          <w:rFonts w:cs="Calibri"/>
          <w:lang w:eastAsia="cs-CZ"/>
        </w:rPr>
        <w:t xml:space="preserve"> vzniku výchovných a vztahových problémů v náhradních rodinách</w:t>
      </w:r>
      <w:r w:rsidR="00D638DD" w:rsidRPr="00A830E7">
        <w:rPr>
          <w:rFonts w:cs="Calibri"/>
          <w:lang w:eastAsia="cs-CZ"/>
        </w:rPr>
        <w:t>. D</w:t>
      </w:r>
      <w:r w:rsidRPr="00A830E7">
        <w:rPr>
          <w:rFonts w:cs="Calibri"/>
          <w:lang w:eastAsia="cs-CZ"/>
        </w:rPr>
        <w:t>iagnostick</w:t>
      </w:r>
      <w:r w:rsidR="00D638DD" w:rsidRPr="00A830E7">
        <w:rPr>
          <w:rFonts w:cs="Calibri"/>
          <w:lang w:eastAsia="cs-CZ"/>
        </w:rPr>
        <w:t>á</w:t>
      </w:r>
      <w:r w:rsidRPr="00A830E7">
        <w:rPr>
          <w:rFonts w:cs="Calibri"/>
          <w:lang w:eastAsia="cs-CZ"/>
        </w:rPr>
        <w:t xml:space="preserve"> a terapeutick</w:t>
      </w:r>
      <w:r w:rsidR="00D638DD" w:rsidRPr="00A830E7">
        <w:rPr>
          <w:rFonts w:cs="Calibri"/>
          <w:lang w:eastAsia="cs-CZ"/>
        </w:rPr>
        <w:t>á pomoc sociálně slabým rodinám</w:t>
      </w:r>
      <w:r w:rsidRPr="00A830E7">
        <w:rPr>
          <w:rFonts w:cs="Calibri"/>
          <w:lang w:eastAsia="cs-CZ"/>
        </w:rPr>
        <w:t xml:space="preserve">. </w:t>
      </w:r>
      <w:r w:rsidR="002C3877" w:rsidRPr="00A830E7">
        <w:rPr>
          <w:rFonts w:cs="Calibri"/>
          <w:lang w:eastAsia="cs-CZ"/>
        </w:rPr>
        <w:t>Podpora a pomoc dětem na prahu dospělosti s převzetím</w:t>
      </w:r>
      <w:r w:rsidR="00D638DD" w:rsidRPr="00A830E7">
        <w:rPr>
          <w:rFonts w:cs="Calibri"/>
          <w:lang w:eastAsia="cs-CZ"/>
        </w:rPr>
        <w:t xml:space="preserve"> zodpovědnost</w:t>
      </w:r>
      <w:r w:rsidR="002C3877" w:rsidRPr="00A830E7">
        <w:rPr>
          <w:rFonts w:cs="Calibri"/>
          <w:lang w:eastAsia="cs-CZ"/>
        </w:rPr>
        <w:t>i</w:t>
      </w:r>
      <w:r w:rsidR="00D638DD" w:rsidRPr="00A830E7">
        <w:rPr>
          <w:rFonts w:cs="Calibri"/>
          <w:lang w:eastAsia="cs-CZ"/>
        </w:rPr>
        <w:t xml:space="preserve"> za svůj život. </w:t>
      </w:r>
    </w:p>
    <w:p w14:paraId="2B6AB596" w14:textId="0C844DD6" w:rsidR="00CD6562" w:rsidRPr="00A830E7" w:rsidRDefault="00CD6562" w:rsidP="00A830E7">
      <w:pPr>
        <w:spacing w:after="0" w:line="240" w:lineRule="auto"/>
        <w:rPr>
          <w:rFonts w:cs="Calibri"/>
          <w:lang w:eastAsia="cs-CZ"/>
        </w:rPr>
      </w:pPr>
      <w:r w:rsidRPr="00A830E7">
        <w:rPr>
          <w:rFonts w:cs="Calibri"/>
          <w:lang w:eastAsia="cs-CZ"/>
        </w:rPr>
        <w:t>Cílovou skupinou jsou děti odloučené od své biologické rodiny, děti týrané,</w:t>
      </w:r>
      <w:r w:rsidRPr="00A830E7">
        <w:rPr>
          <w:rFonts w:eastAsia="Times New Roman" w:cs="Calibri"/>
          <w:lang w:eastAsia="cs-CZ"/>
        </w:rPr>
        <w:t xml:space="preserve"> </w:t>
      </w:r>
      <w:r w:rsidRPr="00A830E7">
        <w:rPr>
          <w:rFonts w:cs="Calibri"/>
          <w:lang w:eastAsia="cs-CZ"/>
        </w:rPr>
        <w:t>zanedbávané, zneužívané a vyrůstající v náhradní rodinné péči</w:t>
      </w:r>
      <w:r w:rsidR="00D638DD" w:rsidRPr="00A830E7">
        <w:rPr>
          <w:rFonts w:cs="Calibri"/>
          <w:lang w:eastAsia="cs-CZ"/>
        </w:rPr>
        <w:t xml:space="preserve">, ale i </w:t>
      </w:r>
      <w:r w:rsidRPr="00A830E7">
        <w:rPr>
          <w:rFonts w:cs="Calibri"/>
          <w:lang w:eastAsia="cs-CZ"/>
        </w:rPr>
        <w:t>osoby o ně pečující.</w:t>
      </w:r>
    </w:p>
    <w:p w14:paraId="4AAAD31F" w14:textId="44C410B5" w:rsidR="002E1586" w:rsidRPr="00A830E7" w:rsidRDefault="00F94AEB" w:rsidP="00A830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 w:rsidRPr="00A830E7">
        <w:rPr>
          <w:rFonts w:cs="Calibri"/>
          <w:color w:val="000000"/>
          <w:lang w:eastAsia="cs-CZ"/>
        </w:rPr>
        <w:t>Podpora cílové skupiny formou p</w:t>
      </w:r>
      <w:r w:rsidR="002E1586" w:rsidRPr="00A830E7">
        <w:rPr>
          <w:rFonts w:cs="Calibri"/>
          <w:color w:val="000000"/>
          <w:lang w:eastAsia="cs-CZ"/>
        </w:rPr>
        <w:t>oradenství a doprovázení, krizov</w:t>
      </w:r>
      <w:r w:rsidRPr="00A830E7">
        <w:rPr>
          <w:rFonts w:cs="Calibri"/>
          <w:color w:val="000000"/>
          <w:lang w:eastAsia="cs-CZ"/>
        </w:rPr>
        <w:t>é</w:t>
      </w:r>
      <w:r w:rsidR="002E1586" w:rsidRPr="00A830E7">
        <w:rPr>
          <w:rFonts w:cs="Calibri"/>
          <w:color w:val="000000"/>
          <w:lang w:eastAsia="cs-CZ"/>
        </w:rPr>
        <w:t xml:space="preserve"> pomoc</w:t>
      </w:r>
      <w:r w:rsidRPr="00A830E7">
        <w:rPr>
          <w:rFonts w:cs="Calibri"/>
          <w:color w:val="000000"/>
          <w:lang w:eastAsia="cs-CZ"/>
        </w:rPr>
        <w:t>i</w:t>
      </w:r>
      <w:r w:rsidR="002E1586" w:rsidRPr="00A830E7">
        <w:rPr>
          <w:rFonts w:cs="Calibri"/>
          <w:color w:val="000000"/>
          <w:lang w:eastAsia="cs-CZ"/>
        </w:rPr>
        <w:t>, sociálně terapeutické činnosti, komplexní a multidisciplinární práce s celou rodinou</w:t>
      </w:r>
      <w:r w:rsidRPr="00A830E7">
        <w:rPr>
          <w:rFonts w:cs="Calibri"/>
          <w:color w:val="000000"/>
          <w:lang w:eastAsia="cs-CZ"/>
        </w:rPr>
        <w:t>.</w:t>
      </w:r>
    </w:p>
    <w:p w14:paraId="6296703B" w14:textId="77777777" w:rsidR="00F94AEB" w:rsidRPr="00F94AEB" w:rsidRDefault="00F94AEB" w:rsidP="00A830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14:paraId="6ED5A39D" w14:textId="0897648A" w:rsidR="002E1586" w:rsidRPr="00F94AEB" w:rsidRDefault="002E1586" w:rsidP="00A830E7">
      <w:pPr>
        <w:pStyle w:val="Default"/>
        <w:rPr>
          <w:rFonts w:eastAsia="Calibri"/>
          <w:sz w:val="22"/>
          <w:szCs w:val="22"/>
        </w:rPr>
      </w:pPr>
      <w:r w:rsidRPr="00F94AEB">
        <w:rPr>
          <w:b/>
          <w:bCs/>
          <w:color w:val="C00000"/>
          <w:sz w:val="22"/>
          <w:szCs w:val="22"/>
        </w:rPr>
        <w:t>Zejména se jedná o projekty zaměřené na</w:t>
      </w:r>
      <w:r w:rsidR="00F94AEB" w:rsidRPr="00F94AEB">
        <w:rPr>
          <w:b/>
          <w:bCs/>
          <w:color w:val="C00000"/>
          <w:sz w:val="22"/>
          <w:szCs w:val="22"/>
        </w:rPr>
        <w:t>:</w:t>
      </w:r>
    </w:p>
    <w:p w14:paraId="5E74146F" w14:textId="77777777" w:rsidR="00C45205" w:rsidRPr="00C45205" w:rsidRDefault="00C45205" w:rsidP="00A830E7">
      <w:pPr>
        <w:pStyle w:val="Odstavecseseznamem"/>
        <w:numPr>
          <w:ilvl w:val="0"/>
          <w:numId w:val="10"/>
        </w:numPr>
        <w:spacing w:after="0" w:line="240" w:lineRule="auto"/>
        <w:rPr>
          <w:rFonts w:eastAsia="Times New Roman"/>
          <w:lang w:eastAsia="cs-CZ"/>
        </w:rPr>
      </w:pPr>
      <w:r w:rsidRPr="00C45205">
        <w:rPr>
          <w:rFonts w:eastAsia="Times New Roman"/>
          <w:lang w:eastAsia="cs-CZ"/>
        </w:rPr>
        <w:t>Podpora prarodičů a příbuzných v náhradní rodinné péči a vzdělávání příbuzenských pěstounů.</w:t>
      </w:r>
    </w:p>
    <w:p w14:paraId="2640CA5B" w14:textId="77777777" w:rsidR="00C45205" w:rsidRPr="00C45205" w:rsidRDefault="00C45205" w:rsidP="00A830E7">
      <w:pPr>
        <w:pStyle w:val="Odstavecseseznamem"/>
        <w:numPr>
          <w:ilvl w:val="0"/>
          <w:numId w:val="10"/>
        </w:numPr>
        <w:spacing w:after="0" w:line="240" w:lineRule="auto"/>
        <w:rPr>
          <w:rFonts w:eastAsia="Times New Roman"/>
          <w:lang w:eastAsia="cs-CZ"/>
        </w:rPr>
      </w:pPr>
      <w:r w:rsidRPr="00C45205">
        <w:rPr>
          <w:rFonts w:eastAsia="Times New Roman"/>
          <w:lang w:eastAsia="cs-CZ"/>
        </w:rPr>
        <w:t>Odlehčovací služby pro pěstouny formou dobrovolnictví s cílem socializace, doučování či zajištění volnočasových aktivit pro děti.</w:t>
      </w:r>
    </w:p>
    <w:p w14:paraId="1E9FCB58" w14:textId="77777777" w:rsidR="00C45205" w:rsidRPr="00C45205" w:rsidRDefault="00C45205" w:rsidP="00A830E7">
      <w:pPr>
        <w:pStyle w:val="Odstavecseseznamem"/>
        <w:numPr>
          <w:ilvl w:val="0"/>
          <w:numId w:val="10"/>
        </w:numPr>
        <w:spacing w:after="0" w:line="240" w:lineRule="auto"/>
        <w:rPr>
          <w:rFonts w:eastAsia="Times New Roman"/>
          <w:lang w:eastAsia="cs-CZ"/>
        </w:rPr>
      </w:pPr>
      <w:r w:rsidRPr="00C45205">
        <w:rPr>
          <w:rFonts w:eastAsia="Times New Roman"/>
          <w:lang w:eastAsia="cs-CZ"/>
        </w:rPr>
        <w:t>Zajištění asistovaného kontaktu s původní rodinou, zpracování jejich historie, minulosti, životního příběhu.</w:t>
      </w:r>
    </w:p>
    <w:p w14:paraId="7348B0FA" w14:textId="77777777" w:rsidR="00C45205" w:rsidRPr="00C45205" w:rsidRDefault="00C45205" w:rsidP="00A830E7">
      <w:pPr>
        <w:pStyle w:val="Odstavecseseznamem"/>
        <w:numPr>
          <w:ilvl w:val="0"/>
          <w:numId w:val="10"/>
        </w:numPr>
        <w:spacing w:after="0" w:line="240" w:lineRule="auto"/>
        <w:rPr>
          <w:rFonts w:eastAsia="Times New Roman"/>
          <w:lang w:eastAsia="cs-CZ"/>
        </w:rPr>
      </w:pPr>
      <w:r w:rsidRPr="00C45205">
        <w:rPr>
          <w:rFonts w:eastAsia="Times New Roman"/>
          <w:lang w:eastAsia="cs-CZ"/>
        </w:rPr>
        <w:t>Psychologická pomoc a terapie dětí a rodin, case management.</w:t>
      </w:r>
    </w:p>
    <w:p w14:paraId="46BA67FF" w14:textId="77777777" w:rsidR="00C45205" w:rsidRPr="00C45205" w:rsidRDefault="00C45205" w:rsidP="00A830E7">
      <w:pPr>
        <w:pStyle w:val="Odstavecseseznamem"/>
        <w:numPr>
          <w:ilvl w:val="0"/>
          <w:numId w:val="10"/>
        </w:numPr>
        <w:spacing w:after="0" w:line="240" w:lineRule="auto"/>
        <w:rPr>
          <w:rFonts w:eastAsia="Times New Roman"/>
          <w:lang w:eastAsia="cs-CZ"/>
        </w:rPr>
      </w:pPr>
      <w:r w:rsidRPr="00C45205">
        <w:rPr>
          <w:rFonts w:eastAsia="Times New Roman"/>
          <w:lang w:eastAsia="cs-CZ"/>
        </w:rPr>
        <w:t>Podpora osamostatnění a začlenění dětí do společnosti a jejich doprovázení.</w:t>
      </w:r>
    </w:p>
    <w:p w14:paraId="112058B6" w14:textId="77777777" w:rsidR="00A830E7" w:rsidRDefault="00A830E7" w:rsidP="00A830E7">
      <w:pPr>
        <w:spacing w:after="0" w:line="240" w:lineRule="auto"/>
        <w:rPr>
          <w:rFonts w:cs="Segoe UI"/>
          <w:color w:val="000000"/>
        </w:rPr>
      </w:pPr>
    </w:p>
    <w:p w14:paraId="75A2C9A6" w14:textId="1D383A46" w:rsidR="00A82275" w:rsidRPr="00A82275" w:rsidRDefault="00A82275" w:rsidP="00A830E7">
      <w:pPr>
        <w:spacing w:after="0" w:line="240" w:lineRule="auto"/>
      </w:pPr>
      <w:r>
        <w:rPr>
          <w:rFonts w:cs="Segoe UI"/>
          <w:color w:val="000000"/>
        </w:rPr>
        <w:t>P</w:t>
      </w:r>
      <w:r w:rsidRPr="00D26889">
        <w:rPr>
          <w:rFonts w:cs="Segoe UI"/>
          <w:color w:val="000000"/>
        </w:rPr>
        <w:t>okud máte požadavek na jiné formy podpory, kterou by rodiče využili neváhejte to s námi konzultovat</w:t>
      </w:r>
      <w:r>
        <w:rPr>
          <w:rFonts w:cs="Segoe UI"/>
          <w:color w:val="000000"/>
        </w:rPr>
        <w:t xml:space="preserve"> zároveň se na nás n</w:t>
      </w:r>
      <w:r>
        <w:t xml:space="preserve">eváhejte obrátit s jakoukoliv otázkou. </w:t>
      </w:r>
    </w:p>
    <w:p w14:paraId="66B0BB36" w14:textId="77777777" w:rsidR="00A830E7" w:rsidRDefault="00A830E7" w:rsidP="00A830E7">
      <w:pPr>
        <w:pStyle w:val="Default"/>
        <w:rPr>
          <w:b/>
          <w:bCs/>
          <w:color w:val="C00000"/>
          <w:sz w:val="22"/>
          <w:szCs w:val="22"/>
        </w:rPr>
      </w:pPr>
    </w:p>
    <w:p w14:paraId="5B73DFAD" w14:textId="20F80A52" w:rsidR="00A82275" w:rsidRPr="00F177A5" w:rsidRDefault="00A82275" w:rsidP="00A830E7">
      <w:pPr>
        <w:pStyle w:val="Default"/>
        <w:rPr>
          <w:b/>
          <w:bCs/>
          <w:color w:val="C00000"/>
          <w:sz w:val="22"/>
          <w:szCs w:val="22"/>
        </w:rPr>
      </w:pPr>
      <w:r w:rsidRPr="00F177A5">
        <w:rPr>
          <w:b/>
          <w:bCs/>
          <w:color w:val="C00000"/>
          <w:sz w:val="22"/>
          <w:szCs w:val="22"/>
        </w:rPr>
        <w:t>OPRÁVNĚNÍ ŽADATELÉ</w:t>
      </w:r>
    </w:p>
    <w:p w14:paraId="0758C9D7" w14:textId="77777777" w:rsidR="00A82275" w:rsidRPr="00316B76" w:rsidRDefault="00A82275" w:rsidP="00A830E7">
      <w:pPr>
        <w:pStyle w:val="Default"/>
      </w:pPr>
      <w:r w:rsidRPr="0016606A">
        <w:rPr>
          <w:b/>
          <w:bCs/>
          <w:sz w:val="22"/>
          <w:szCs w:val="22"/>
        </w:rPr>
        <w:t xml:space="preserve">výhradně tyto neziskové organizace: </w:t>
      </w:r>
      <w:r w:rsidRPr="0016606A">
        <w:rPr>
          <w:sz w:val="22"/>
          <w:szCs w:val="22"/>
        </w:rPr>
        <w:t>spolek, ústav, obecně prospěšné společnosti, účelová zařízení registrované církve a náboženské společnosti založené církví a náboženskou společností pro poskytování charitativních služeb</w:t>
      </w:r>
      <w:r>
        <w:rPr>
          <w:sz w:val="22"/>
          <w:szCs w:val="22"/>
        </w:rPr>
        <w:t>,</w:t>
      </w:r>
      <w:r>
        <w:t xml:space="preserve"> </w:t>
      </w:r>
      <w:r>
        <w:rPr>
          <w:sz w:val="22"/>
          <w:szCs w:val="22"/>
        </w:rPr>
        <w:t>nadace a nadační fondy.</w:t>
      </w:r>
    </w:p>
    <w:p w14:paraId="2361BC85" w14:textId="77777777" w:rsidR="00A82275" w:rsidRPr="0016606A" w:rsidRDefault="00A82275" w:rsidP="00A830E7">
      <w:pPr>
        <w:pStyle w:val="Default"/>
        <w:rPr>
          <w:sz w:val="22"/>
          <w:szCs w:val="22"/>
        </w:rPr>
      </w:pPr>
    </w:p>
    <w:p w14:paraId="7789F4FB" w14:textId="77777777" w:rsidR="00A82275" w:rsidRPr="0016606A" w:rsidRDefault="00A82275" w:rsidP="00A830E7">
      <w:pPr>
        <w:pStyle w:val="Default"/>
        <w:rPr>
          <w:sz w:val="22"/>
          <w:szCs w:val="22"/>
        </w:rPr>
      </w:pPr>
      <w:r w:rsidRPr="0016606A">
        <w:rPr>
          <w:b/>
          <w:bCs/>
          <w:sz w:val="22"/>
          <w:szCs w:val="22"/>
        </w:rPr>
        <w:t xml:space="preserve">neoprávnění žadatelé: </w:t>
      </w:r>
      <w:r w:rsidRPr="0016606A">
        <w:rPr>
          <w:sz w:val="22"/>
          <w:szCs w:val="22"/>
        </w:rPr>
        <w:t xml:space="preserve">fyzické osoby, příspěvkové organizace, všechny typy obchodních společností </w:t>
      </w:r>
    </w:p>
    <w:p w14:paraId="02884A02" w14:textId="77777777" w:rsidR="00A82275" w:rsidRPr="0016606A" w:rsidRDefault="00A82275" w:rsidP="00A830E7">
      <w:pPr>
        <w:pStyle w:val="Default"/>
        <w:rPr>
          <w:sz w:val="22"/>
          <w:szCs w:val="22"/>
        </w:rPr>
      </w:pPr>
    </w:p>
    <w:p w14:paraId="418BD5EA" w14:textId="77777777" w:rsidR="00A82275" w:rsidRPr="00F177A5" w:rsidRDefault="00A82275" w:rsidP="00A830E7">
      <w:pPr>
        <w:pStyle w:val="Default"/>
        <w:rPr>
          <w:b/>
          <w:bCs/>
          <w:color w:val="C00000"/>
          <w:sz w:val="22"/>
          <w:szCs w:val="22"/>
        </w:rPr>
      </w:pPr>
      <w:r w:rsidRPr="00F177A5">
        <w:rPr>
          <w:b/>
          <w:bCs/>
          <w:color w:val="C00000"/>
          <w:sz w:val="22"/>
          <w:szCs w:val="22"/>
        </w:rPr>
        <w:t xml:space="preserve">VÝŠE POŽADAVKU (nadačního příspěvku) </w:t>
      </w:r>
    </w:p>
    <w:p w14:paraId="2C9A4BC7" w14:textId="55F723DA" w:rsidR="00A82275" w:rsidRPr="00A82275" w:rsidRDefault="00A82275" w:rsidP="00A830E7">
      <w:pPr>
        <w:pStyle w:val="Default"/>
        <w:rPr>
          <w:sz w:val="22"/>
          <w:szCs w:val="22"/>
        </w:rPr>
      </w:pPr>
      <w:r w:rsidRPr="00A82275">
        <w:rPr>
          <w:sz w:val="22"/>
          <w:szCs w:val="22"/>
        </w:rPr>
        <w:t xml:space="preserve">maximálně </w:t>
      </w:r>
      <w:r w:rsidRPr="00A82275">
        <w:rPr>
          <w:b/>
          <w:bCs/>
          <w:sz w:val="22"/>
          <w:szCs w:val="22"/>
        </w:rPr>
        <w:t>250 tisíc Kč</w:t>
      </w:r>
      <w:r w:rsidRPr="00A82275">
        <w:rPr>
          <w:sz w:val="22"/>
          <w:szCs w:val="22"/>
        </w:rPr>
        <w:t>. Je možné žádat i o dlouhodobý projekt na maximálně 3 roky a částkou 250 tisíc Kč/rok.</w:t>
      </w:r>
    </w:p>
    <w:p w14:paraId="3659CCA3" w14:textId="77777777" w:rsidR="00A82275" w:rsidRPr="0016606A" w:rsidRDefault="00A82275" w:rsidP="00A830E7">
      <w:pPr>
        <w:pStyle w:val="Default"/>
        <w:rPr>
          <w:sz w:val="22"/>
          <w:szCs w:val="22"/>
        </w:rPr>
      </w:pPr>
    </w:p>
    <w:p w14:paraId="2E0C5DA9" w14:textId="77777777" w:rsidR="00A82275" w:rsidRPr="00F177A5" w:rsidRDefault="00A82275" w:rsidP="00A830E7">
      <w:pPr>
        <w:pStyle w:val="Default"/>
        <w:rPr>
          <w:b/>
          <w:bCs/>
          <w:color w:val="C00000"/>
          <w:sz w:val="22"/>
          <w:szCs w:val="22"/>
        </w:rPr>
      </w:pPr>
      <w:r w:rsidRPr="00F177A5">
        <w:rPr>
          <w:b/>
          <w:bCs/>
          <w:color w:val="C00000"/>
          <w:sz w:val="22"/>
          <w:szCs w:val="22"/>
        </w:rPr>
        <w:t>DOBA TRVÁNÍ PROJEKTU</w:t>
      </w:r>
    </w:p>
    <w:p w14:paraId="2B71EB12" w14:textId="59BD672B" w:rsidR="00A82275" w:rsidRPr="00A82275" w:rsidRDefault="00A82275" w:rsidP="00A830E7">
      <w:pPr>
        <w:pStyle w:val="Default"/>
        <w:rPr>
          <w:sz w:val="22"/>
          <w:szCs w:val="22"/>
        </w:rPr>
      </w:pPr>
      <w:r w:rsidRPr="00A82275">
        <w:rPr>
          <w:sz w:val="22"/>
          <w:szCs w:val="22"/>
        </w:rPr>
        <w:t>1 rok v případě dlouhodobého projektu maximálně 3 roky.</w:t>
      </w:r>
    </w:p>
    <w:p w14:paraId="02805DE8" w14:textId="01BA52A7" w:rsidR="00556892" w:rsidRPr="00487C4E" w:rsidRDefault="00556892" w:rsidP="00A830E7">
      <w:pPr>
        <w:pStyle w:val="Nadpis3"/>
        <w:spacing w:before="0" w:beforeAutospacing="0" w:after="0" w:afterAutospacing="0"/>
        <w:rPr>
          <w:rFonts w:ascii="Calibri" w:hAnsi="Calibri"/>
          <w:b w:val="0"/>
          <w:bCs w:val="0"/>
          <w:sz w:val="22"/>
          <w:szCs w:val="22"/>
        </w:rPr>
      </w:pPr>
      <w:r w:rsidRPr="00487C4E">
        <w:rPr>
          <w:rFonts w:ascii="Calibri" w:hAnsi="Calibri"/>
          <w:b w:val="0"/>
          <w:bCs w:val="0"/>
          <w:sz w:val="22"/>
          <w:szCs w:val="22"/>
        </w:rPr>
        <w:t xml:space="preserve">Pokud se domníváte, že vám Nadace Jistota může pomoci, vyplňte dotazník pro žadatele o poskytnutí příspěvku. Ve formuláři uveďte podrobný popis, pro jaký účel příspěvek požadujete, a připravte si rovněž veškeré další potřebné podklady. Nadace Jistota před poskytnutím příspěvku podrobně prověřuje všechny žádosti, aby zamezila neúčelnému vynakládání svých prostředků. </w:t>
      </w:r>
    </w:p>
    <w:p w14:paraId="119F3273" w14:textId="77777777" w:rsidR="00556892" w:rsidRDefault="00556892" w:rsidP="00A830E7">
      <w:pPr>
        <w:pStyle w:val="Nadpis3"/>
        <w:spacing w:before="0" w:beforeAutospacing="0" w:after="0" w:afterAutospacing="0"/>
        <w:rPr>
          <w:rFonts w:ascii="Calibri" w:hAnsi="Calibri"/>
          <w:b w:val="0"/>
          <w:bCs w:val="0"/>
          <w:sz w:val="22"/>
          <w:szCs w:val="22"/>
        </w:rPr>
      </w:pPr>
      <w:r w:rsidRPr="00487C4E">
        <w:rPr>
          <w:rFonts w:ascii="Calibri" w:hAnsi="Calibri"/>
          <w:b w:val="0"/>
          <w:bCs w:val="0"/>
          <w:sz w:val="22"/>
          <w:szCs w:val="22"/>
        </w:rPr>
        <w:t>Věříme, že vaše žádost bude jednou z těch, které uspějí, a Nadace Jistota se stane dlouhodobým silným partnerem vašich projektů.</w:t>
      </w:r>
    </w:p>
    <w:p w14:paraId="306B167C" w14:textId="77777777" w:rsidR="00A830E7" w:rsidRDefault="00A830E7" w:rsidP="00A830E7">
      <w:pPr>
        <w:pStyle w:val="Nadpis3"/>
        <w:spacing w:before="0" w:beforeAutospacing="0" w:after="0" w:afterAutospacing="0"/>
        <w:rPr>
          <w:rFonts w:ascii="Calibri" w:hAnsi="Calibri"/>
          <w:color w:val="C00000"/>
          <w:sz w:val="22"/>
          <w:szCs w:val="22"/>
        </w:rPr>
      </w:pPr>
    </w:p>
    <w:p w14:paraId="235F1CDB" w14:textId="250AF523" w:rsidR="00556892" w:rsidRPr="00487C4E" w:rsidRDefault="00556892" w:rsidP="00A830E7">
      <w:pPr>
        <w:pStyle w:val="Nadpis3"/>
        <w:spacing w:before="0" w:beforeAutospacing="0" w:after="0" w:afterAutospacing="0"/>
        <w:rPr>
          <w:rFonts w:ascii="Calibri" w:hAnsi="Calibri"/>
          <w:color w:val="C00000"/>
          <w:sz w:val="22"/>
          <w:szCs w:val="22"/>
        </w:rPr>
      </w:pPr>
      <w:r w:rsidRPr="00487C4E">
        <w:rPr>
          <w:rFonts w:ascii="Calibri" w:hAnsi="Calibri"/>
          <w:color w:val="C00000"/>
          <w:sz w:val="22"/>
          <w:szCs w:val="22"/>
        </w:rPr>
        <w:t>NEUZNATELNÉ NÁKLADY</w:t>
      </w:r>
    </w:p>
    <w:p w14:paraId="12E2B515" w14:textId="6F03FC94" w:rsidR="00556892" w:rsidRDefault="00556892" w:rsidP="00A830E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87C4E">
        <w:rPr>
          <w:rFonts w:ascii="Calibri" w:hAnsi="Calibri"/>
          <w:sz w:val="22"/>
          <w:szCs w:val="22"/>
        </w:rPr>
        <w:t xml:space="preserve">Snažíme se všem žadatelům vycházet maximálně vstříc, nicméně i my jsme nuceni náklady některých typů zamítat. </w:t>
      </w:r>
      <w:r w:rsidR="00BC15D6">
        <w:rPr>
          <w:rFonts w:ascii="Calibri" w:hAnsi="Calibri"/>
          <w:sz w:val="22"/>
          <w:szCs w:val="22"/>
        </w:rPr>
        <w:t>N</w:t>
      </w:r>
      <w:r w:rsidRPr="00487C4E">
        <w:rPr>
          <w:rFonts w:ascii="Calibri" w:hAnsi="Calibri"/>
          <w:sz w:val="22"/>
          <w:szCs w:val="22"/>
        </w:rPr>
        <w:t xml:space="preserve">epodporujeme investiční náklady (přestavby, rekonstrukce, výstavby), režijní náklady (elektřina, nájem atp.) či náklady na pořízení automobilů a pohonných hmot. Nadace přispívá na mzdy odborných pracovníků (v přímé péči), jiné osobní náklady (vedoucí pracovníci, účetní atp.) jsou však v tuto chvíli z podpory vyloučeny. </w:t>
      </w:r>
    </w:p>
    <w:p w14:paraId="19747DDA" w14:textId="77777777" w:rsidR="00A830E7" w:rsidRDefault="00A830E7" w:rsidP="00A830E7">
      <w:pPr>
        <w:pStyle w:val="Normlnweb"/>
        <w:spacing w:before="0" w:beforeAutospacing="0" w:after="0" w:afterAutospacing="0"/>
        <w:rPr>
          <w:rFonts w:ascii="Calibri" w:hAnsi="Calibri"/>
          <w:b/>
          <w:color w:val="C00000"/>
          <w:sz w:val="22"/>
          <w:szCs w:val="22"/>
        </w:rPr>
      </w:pPr>
    </w:p>
    <w:p w14:paraId="1E49B0F6" w14:textId="174A5390" w:rsidR="00556892" w:rsidRPr="00A10A6F" w:rsidRDefault="00556892" w:rsidP="00A830E7">
      <w:pPr>
        <w:pStyle w:val="Normlnweb"/>
        <w:spacing w:before="0" w:beforeAutospacing="0" w:after="0" w:afterAutospacing="0"/>
        <w:rPr>
          <w:rFonts w:ascii="Calibri" w:hAnsi="Calibri"/>
          <w:b/>
          <w:color w:val="C00000"/>
          <w:sz w:val="22"/>
          <w:szCs w:val="22"/>
        </w:rPr>
      </w:pPr>
      <w:r w:rsidRPr="00A10A6F">
        <w:rPr>
          <w:rFonts w:ascii="Calibri" w:hAnsi="Calibri"/>
          <w:b/>
          <w:color w:val="C00000"/>
          <w:sz w:val="22"/>
          <w:szCs w:val="22"/>
        </w:rPr>
        <w:t>JAK NAPSAT PROJEKT?</w:t>
      </w:r>
    </w:p>
    <w:p w14:paraId="04939004" w14:textId="746B6E70" w:rsidR="00F177A5" w:rsidRDefault="00556892" w:rsidP="00A830E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BE6073">
        <w:rPr>
          <w:rFonts w:ascii="Calibri" w:hAnsi="Calibri"/>
          <w:sz w:val="22"/>
          <w:szCs w:val="22"/>
        </w:rPr>
        <w:t xml:space="preserve">Stručně popište Váš projekt, jak byste ho prezentovali veřejnosti. Podrobnosti uveďte </w:t>
      </w:r>
      <w:r w:rsidR="00BC15D6">
        <w:rPr>
          <w:rFonts w:ascii="Calibri" w:hAnsi="Calibri"/>
          <w:sz w:val="22"/>
          <w:szCs w:val="22"/>
        </w:rPr>
        <w:t>v online formuláři</w:t>
      </w:r>
      <w:r w:rsidRPr="00BE6073">
        <w:rPr>
          <w:rFonts w:ascii="Calibri" w:hAnsi="Calibri"/>
          <w:sz w:val="22"/>
          <w:szCs w:val="22"/>
        </w:rPr>
        <w:t xml:space="preserve">. Vezměte prosím na vědomí, že tento popis bude tvořit základ pro vysvětlení, pochopení a zapamatování vašeho projektu. </w:t>
      </w:r>
      <w:r w:rsidRPr="00A621FF">
        <w:rPr>
          <w:rFonts w:ascii="Calibri" w:hAnsi="Calibri"/>
          <w:b/>
          <w:sz w:val="22"/>
          <w:szCs w:val="22"/>
        </w:rPr>
        <w:t>Zajímá nás především, jak váš projekt a náš příspěvek může změnit kvalitu života vašich klientů, uživatelů atp.</w:t>
      </w:r>
      <w:r w:rsidRPr="00BE6073">
        <w:rPr>
          <w:rFonts w:ascii="Calibri" w:hAnsi="Calibri"/>
          <w:sz w:val="22"/>
          <w:szCs w:val="22"/>
        </w:rPr>
        <w:t xml:space="preserve"> Dále očekáváme sumarizaci východisek, pozadí, hlavních myšlenek a klíčových prvků projektu.</w:t>
      </w:r>
      <w:r w:rsidR="00F177A5" w:rsidRPr="00F177A5">
        <w:rPr>
          <w:rFonts w:ascii="Calibri" w:hAnsi="Calibri"/>
          <w:sz w:val="22"/>
          <w:szCs w:val="22"/>
        </w:rPr>
        <w:t xml:space="preserve"> </w:t>
      </w:r>
      <w:r w:rsidR="00F177A5" w:rsidRPr="00BE6073">
        <w:rPr>
          <w:rFonts w:ascii="Calibri" w:hAnsi="Calibri"/>
          <w:sz w:val="22"/>
          <w:szCs w:val="22"/>
        </w:rPr>
        <w:t>Uvádějte položkový rozpočet. Snažte se být velmi podrobní</w:t>
      </w:r>
      <w:r w:rsidR="00F177A5">
        <w:rPr>
          <w:rFonts w:ascii="Calibri" w:hAnsi="Calibri"/>
          <w:sz w:val="22"/>
          <w:szCs w:val="22"/>
        </w:rPr>
        <w:t xml:space="preserve"> (příloha „R</w:t>
      </w:r>
      <w:r w:rsidR="00F177A5" w:rsidRPr="009763C9">
        <w:rPr>
          <w:rFonts w:ascii="Calibri" w:hAnsi="Calibri"/>
          <w:sz w:val="22"/>
          <w:szCs w:val="22"/>
        </w:rPr>
        <w:t>ozpočet projektu</w:t>
      </w:r>
      <w:r w:rsidR="00F177A5">
        <w:rPr>
          <w:rFonts w:ascii="Calibri" w:hAnsi="Calibri"/>
          <w:sz w:val="22"/>
          <w:szCs w:val="22"/>
        </w:rPr>
        <w:t>“)</w:t>
      </w:r>
      <w:r w:rsidR="00F177A5" w:rsidRPr="00BE6073">
        <w:rPr>
          <w:rFonts w:ascii="Calibri" w:hAnsi="Calibri"/>
          <w:sz w:val="22"/>
          <w:szCs w:val="22"/>
        </w:rPr>
        <w:t>.</w:t>
      </w:r>
      <w:r w:rsidR="00F177A5" w:rsidRPr="00F177A5">
        <w:rPr>
          <w:rFonts w:ascii="Calibri" w:hAnsi="Calibri"/>
          <w:sz w:val="22"/>
          <w:szCs w:val="22"/>
        </w:rPr>
        <w:t xml:space="preserve"> </w:t>
      </w:r>
      <w:r w:rsidR="00F177A5" w:rsidRPr="00BE6073">
        <w:rPr>
          <w:rFonts w:ascii="Calibri" w:hAnsi="Calibri"/>
          <w:sz w:val="22"/>
          <w:szCs w:val="22"/>
        </w:rPr>
        <w:t>V případě mzdových nákladů napište, jakou výši úvazku budeme hradit a po jakou dobu.</w:t>
      </w:r>
    </w:p>
    <w:p w14:paraId="7809CF7F" w14:textId="77777777" w:rsidR="00A830E7" w:rsidRDefault="00A830E7" w:rsidP="00A830E7">
      <w:pPr>
        <w:pStyle w:val="Default"/>
        <w:rPr>
          <w:b/>
          <w:bCs/>
          <w:color w:val="C00000"/>
          <w:sz w:val="22"/>
          <w:szCs w:val="22"/>
        </w:rPr>
      </w:pPr>
    </w:p>
    <w:p w14:paraId="277FEDC6" w14:textId="250CD310" w:rsidR="00F177A5" w:rsidRPr="00F177A5" w:rsidRDefault="00F177A5" w:rsidP="00A830E7">
      <w:pPr>
        <w:pStyle w:val="Default"/>
        <w:rPr>
          <w:b/>
          <w:bCs/>
          <w:color w:val="C00000"/>
          <w:sz w:val="22"/>
          <w:szCs w:val="22"/>
        </w:rPr>
      </w:pPr>
      <w:r w:rsidRPr="00F177A5">
        <w:rPr>
          <w:b/>
          <w:bCs/>
          <w:color w:val="C00000"/>
          <w:sz w:val="22"/>
          <w:szCs w:val="22"/>
        </w:rPr>
        <w:t>ČERPÁNÍ</w:t>
      </w:r>
    </w:p>
    <w:p w14:paraId="5878A5DD" w14:textId="12CC1B70" w:rsidR="00F177A5" w:rsidRDefault="00F177A5" w:rsidP="00A830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</w:t>
      </w:r>
      <w:r w:rsidRPr="0016606A">
        <w:rPr>
          <w:sz w:val="22"/>
          <w:szCs w:val="22"/>
        </w:rPr>
        <w:t>inan</w:t>
      </w:r>
      <w:r>
        <w:rPr>
          <w:sz w:val="22"/>
          <w:szCs w:val="22"/>
        </w:rPr>
        <w:t>ční prostředky</w:t>
      </w:r>
      <w:r w:rsidRPr="0016606A">
        <w:rPr>
          <w:sz w:val="22"/>
          <w:szCs w:val="22"/>
        </w:rPr>
        <w:t xml:space="preserve"> </w:t>
      </w:r>
      <w:r>
        <w:rPr>
          <w:sz w:val="22"/>
          <w:szCs w:val="22"/>
        </w:rPr>
        <w:t>budou poskytnuty</w:t>
      </w:r>
      <w:r w:rsidRPr="0016606A">
        <w:rPr>
          <w:sz w:val="22"/>
          <w:szCs w:val="22"/>
        </w:rPr>
        <w:t xml:space="preserve"> </w:t>
      </w:r>
      <w:r>
        <w:rPr>
          <w:sz w:val="22"/>
          <w:szCs w:val="22"/>
        </w:rPr>
        <w:t>nejpozději do měsíce od uzavření smlouvy.</w:t>
      </w:r>
    </w:p>
    <w:p w14:paraId="3B4543F4" w14:textId="77777777" w:rsidR="00F177A5" w:rsidRPr="00AB435E" w:rsidRDefault="00F177A5" w:rsidP="00A830E7">
      <w:pPr>
        <w:pStyle w:val="Default"/>
        <w:rPr>
          <w:sz w:val="22"/>
          <w:szCs w:val="22"/>
        </w:rPr>
      </w:pPr>
    </w:p>
    <w:p w14:paraId="50E6C5D1" w14:textId="01E82BC7" w:rsidR="00F177A5" w:rsidRPr="00A830E7" w:rsidRDefault="00F177A5" w:rsidP="00A830E7">
      <w:pPr>
        <w:pStyle w:val="Default"/>
        <w:rPr>
          <w:b/>
          <w:bCs/>
          <w:color w:val="C00000"/>
          <w:sz w:val="22"/>
          <w:szCs w:val="22"/>
        </w:rPr>
      </w:pPr>
      <w:r w:rsidRPr="00F177A5">
        <w:rPr>
          <w:b/>
          <w:bCs/>
          <w:color w:val="C00000"/>
          <w:sz w:val="22"/>
          <w:szCs w:val="22"/>
        </w:rPr>
        <w:t>NEZBYTNÉ PŘEDPOKLADY PRO ÚSPĚŠNÉ PODÁNÍ ŽÁDOSTI JSOU</w:t>
      </w:r>
    </w:p>
    <w:p w14:paraId="00B23641" w14:textId="3A38EA81" w:rsidR="00A830E7" w:rsidRDefault="00F177A5" w:rsidP="00A830E7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A05EA">
        <w:rPr>
          <w:b/>
          <w:bCs/>
          <w:sz w:val="22"/>
          <w:szCs w:val="22"/>
        </w:rPr>
        <w:t xml:space="preserve">registrace a podání projektové žádosti </w:t>
      </w:r>
      <w:r w:rsidRPr="001A05EA">
        <w:rPr>
          <w:sz w:val="22"/>
          <w:szCs w:val="22"/>
        </w:rPr>
        <w:t>pomocí online formuláře, který najdete zde:</w:t>
      </w:r>
    </w:p>
    <w:p w14:paraId="1418F0F1" w14:textId="42E41C14" w:rsidR="00F177A5" w:rsidRPr="001A05EA" w:rsidRDefault="00A830E7" w:rsidP="00A830E7">
      <w:pPr>
        <w:pStyle w:val="Default"/>
        <w:rPr>
          <w:sz w:val="22"/>
          <w:szCs w:val="22"/>
        </w:rPr>
      </w:pPr>
      <w:hyperlink r:id="rId8" w:history="1">
        <w:r w:rsidRPr="0001157A">
          <w:rPr>
            <w:rStyle w:val="Hypertextovodkaz"/>
            <w:sz w:val="22"/>
            <w:szCs w:val="22"/>
          </w:rPr>
          <w:t>https://forms.office.com/Pages/ResponsePage.aspx?id=gHyex_XPA0W0aDcCzqiSci16hB31pjNPttDg7r_73kBUMzAzRUk4WDZFMklMMVFWMUJCOEVBVFlURC4u</w:t>
        </w:r>
      </w:hyperlink>
      <w:r>
        <w:rPr>
          <w:sz w:val="22"/>
          <w:szCs w:val="22"/>
        </w:rPr>
        <w:t xml:space="preserve"> </w:t>
      </w:r>
    </w:p>
    <w:p w14:paraId="52F32DF0" w14:textId="4F8A2632" w:rsidR="00A830E7" w:rsidRPr="00A830E7" w:rsidRDefault="00F177A5" w:rsidP="00A830E7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A05EA">
        <w:rPr>
          <w:b/>
          <w:bCs/>
          <w:sz w:val="22"/>
          <w:szCs w:val="22"/>
        </w:rPr>
        <w:t xml:space="preserve">zaslání 1 povinné přílohy </w:t>
      </w:r>
      <w:r w:rsidRPr="001A05EA">
        <w:rPr>
          <w:sz w:val="22"/>
          <w:szCs w:val="22"/>
        </w:rPr>
        <w:t xml:space="preserve">v rámci odesílání formuláře. "Rozpočet projektu" Uvádějte vždy položkový rozpočet, tzn. výši prostředků u každé položky rozpočtu. </w:t>
      </w:r>
    </w:p>
    <w:p w14:paraId="5445C87E" w14:textId="77777777" w:rsidR="006027A0" w:rsidRPr="001A05EA" w:rsidRDefault="006027A0" w:rsidP="00A830E7">
      <w:pPr>
        <w:pStyle w:val="Default"/>
        <w:rPr>
          <w:sz w:val="22"/>
          <w:szCs w:val="22"/>
        </w:rPr>
      </w:pPr>
    </w:p>
    <w:p w14:paraId="7BCDB8A0" w14:textId="20BF08D5" w:rsidR="00F177A5" w:rsidRDefault="006027A0" w:rsidP="00A830E7">
      <w:pPr>
        <w:pStyle w:val="Default"/>
        <w:rPr>
          <w:sz w:val="22"/>
          <w:szCs w:val="22"/>
        </w:rPr>
      </w:pPr>
      <w:r>
        <w:object w:dxaOrig="1520" w:dyaOrig="987" w14:anchorId="56EB6C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9" o:title=""/>
          </v:shape>
          <o:OLEObject Type="Embed" ProgID="Excel.Sheet.12" ShapeID="_x0000_i1025" DrawAspect="Icon" ObjectID="_1732300561" r:id="rId10"/>
        </w:object>
      </w:r>
    </w:p>
    <w:p w14:paraId="1A2DF83D" w14:textId="77777777" w:rsidR="00A830E7" w:rsidRDefault="00A830E7" w:rsidP="00A830E7">
      <w:pPr>
        <w:pStyle w:val="Normlnweb"/>
        <w:spacing w:before="0" w:beforeAutospacing="0" w:after="0" w:afterAutospacing="0"/>
        <w:rPr>
          <w:rFonts w:ascii="Calibri" w:hAnsi="Calibri"/>
          <w:b/>
          <w:color w:val="C00000"/>
          <w:sz w:val="22"/>
          <w:szCs w:val="22"/>
        </w:rPr>
      </w:pPr>
    </w:p>
    <w:p w14:paraId="27502BDC" w14:textId="4415FA3E" w:rsidR="005202CA" w:rsidRPr="00A10A6F" w:rsidRDefault="00A10A6F" w:rsidP="00A830E7">
      <w:pPr>
        <w:pStyle w:val="Normlnweb"/>
        <w:spacing w:before="0" w:beforeAutospacing="0" w:after="0" w:afterAutospacing="0"/>
        <w:rPr>
          <w:rFonts w:ascii="Calibri" w:hAnsi="Calibri"/>
          <w:b/>
          <w:color w:val="C00000"/>
          <w:sz w:val="22"/>
          <w:szCs w:val="22"/>
        </w:rPr>
      </w:pPr>
      <w:r w:rsidRPr="00A10A6F">
        <w:rPr>
          <w:rFonts w:ascii="Calibri" w:hAnsi="Calibri"/>
          <w:b/>
          <w:color w:val="C00000"/>
          <w:sz w:val="22"/>
          <w:szCs w:val="22"/>
        </w:rPr>
        <w:t>HARMONOGRAM:</w:t>
      </w:r>
    </w:p>
    <w:p w14:paraId="49AF6BE4" w14:textId="27B8302F" w:rsidR="005202CA" w:rsidRDefault="008C572E" w:rsidP="00A830E7">
      <w:pPr>
        <w:numPr>
          <w:ilvl w:val="0"/>
          <w:numId w:val="3"/>
        </w:numPr>
        <w:spacing w:after="0" w:line="240" w:lineRule="auto"/>
        <w:rPr>
          <w:sz w:val="24"/>
          <w:szCs w:val="24"/>
          <w:lang w:eastAsia="cs-CZ"/>
        </w:rPr>
      </w:pPr>
      <w:r>
        <w:t>9</w:t>
      </w:r>
      <w:r w:rsidR="0069501F">
        <w:t>.</w:t>
      </w:r>
      <w:r w:rsidR="00F94AEB">
        <w:t xml:space="preserve"> 1</w:t>
      </w:r>
      <w:r w:rsidR="00C45205">
        <w:t>2</w:t>
      </w:r>
      <w:r w:rsidR="00F94AEB">
        <w:t>.</w:t>
      </w:r>
      <w:r w:rsidR="0069501F">
        <w:t xml:space="preserve"> 20</w:t>
      </w:r>
      <w:r w:rsidR="00F94AEB">
        <w:t>22</w:t>
      </w:r>
      <w:r w:rsidR="005202CA">
        <w:t xml:space="preserve"> - vyhlášení výzvy</w:t>
      </w:r>
    </w:p>
    <w:p w14:paraId="69CAE2EA" w14:textId="7512C547" w:rsidR="00A01520" w:rsidRPr="00777F97" w:rsidRDefault="00C45205" w:rsidP="00A830E7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31</w:t>
      </w:r>
      <w:r w:rsidR="00A01520" w:rsidRPr="00777F97">
        <w:rPr>
          <w:b/>
        </w:rPr>
        <w:t xml:space="preserve">. </w:t>
      </w:r>
      <w:r w:rsidR="00F94AEB">
        <w:rPr>
          <w:b/>
        </w:rPr>
        <w:t>1</w:t>
      </w:r>
      <w:r w:rsidR="00A01520" w:rsidRPr="00777F97">
        <w:rPr>
          <w:b/>
        </w:rPr>
        <w:t xml:space="preserve">. </w:t>
      </w:r>
      <w:r w:rsidR="00352078" w:rsidRPr="00777F97">
        <w:rPr>
          <w:b/>
        </w:rPr>
        <w:t>20</w:t>
      </w:r>
      <w:r w:rsidR="00F94AEB">
        <w:rPr>
          <w:b/>
        </w:rPr>
        <w:t>2</w:t>
      </w:r>
      <w:r>
        <w:rPr>
          <w:b/>
        </w:rPr>
        <w:t>3</w:t>
      </w:r>
      <w:r w:rsidR="00352078" w:rsidRPr="00777F97">
        <w:rPr>
          <w:b/>
        </w:rPr>
        <w:t xml:space="preserve"> </w:t>
      </w:r>
      <w:r w:rsidR="00A01520" w:rsidRPr="00777F97">
        <w:rPr>
          <w:b/>
        </w:rPr>
        <w:t>(1</w:t>
      </w:r>
      <w:r w:rsidR="00F94AEB">
        <w:rPr>
          <w:b/>
        </w:rPr>
        <w:t>6</w:t>
      </w:r>
      <w:r w:rsidR="00A01520" w:rsidRPr="00777F97">
        <w:rPr>
          <w:b/>
        </w:rPr>
        <w:t>:00) - uzávěrka přijímaní projektů</w:t>
      </w:r>
    </w:p>
    <w:p w14:paraId="0C3510D2" w14:textId="2A4F7B4F" w:rsidR="00C45205" w:rsidRPr="00C45205" w:rsidRDefault="00C45205" w:rsidP="00A830E7">
      <w:pPr>
        <w:numPr>
          <w:ilvl w:val="0"/>
          <w:numId w:val="3"/>
        </w:numPr>
        <w:spacing w:after="0" w:line="240" w:lineRule="auto"/>
      </w:pPr>
      <w:r w:rsidRPr="00C45205">
        <w:rPr>
          <w:b/>
          <w:bCs/>
        </w:rPr>
        <w:t>02/03 2023</w:t>
      </w:r>
      <w:r>
        <w:rPr>
          <w:b/>
          <w:bCs/>
        </w:rPr>
        <w:t xml:space="preserve"> - v</w:t>
      </w:r>
      <w:r w:rsidRPr="00C45205">
        <w:rPr>
          <w:b/>
          <w:bCs/>
        </w:rPr>
        <w:t>yhodnocení projektů a následné projednání na Správní radě</w:t>
      </w:r>
    </w:p>
    <w:p w14:paraId="6AD2F82A" w14:textId="2E9D1D0F" w:rsidR="00C45205" w:rsidRPr="00C45205" w:rsidRDefault="00C45205" w:rsidP="00A830E7">
      <w:pPr>
        <w:numPr>
          <w:ilvl w:val="0"/>
          <w:numId w:val="3"/>
        </w:numPr>
        <w:spacing w:after="0" w:line="240" w:lineRule="auto"/>
      </w:pPr>
      <w:r w:rsidRPr="00C45205">
        <w:t>03 2023</w:t>
      </w:r>
      <w:r>
        <w:t xml:space="preserve"> - o</w:t>
      </w:r>
      <w:r w:rsidRPr="00C45205">
        <w:t>známení výsledků grantové výzvy</w:t>
      </w:r>
    </w:p>
    <w:p w14:paraId="3810FC29" w14:textId="77777777" w:rsidR="00A830E7" w:rsidRDefault="00A830E7" w:rsidP="00A830E7">
      <w:pPr>
        <w:spacing w:after="0" w:line="240" w:lineRule="auto"/>
        <w:rPr>
          <w:b/>
          <w:color w:val="C00000"/>
        </w:rPr>
      </w:pPr>
    </w:p>
    <w:p w14:paraId="71F723E9" w14:textId="7098FC39" w:rsidR="00A10A6F" w:rsidRPr="00556892" w:rsidRDefault="00A10A6F" w:rsidP="00A830E7">
      <w:pPr>
        <w:spacing w:after="0" w:line="240" w:lineRule="auto"/>
        <w:rPr>
          <w:b/>
          <w:color w:val="C00000"/>
        </w:rPr>
      </w:pPr>
      <w:r w:rsidRPr="00556892">
        <w:rPr>
          <w:b/>
          <w:color w:val="C00000"/>
        </w:rPr>
        <w:t>KONZULTACE</w:t>
      </w:r>
    </w:p>
    <w:p w14:paraId="3129909D" w14:textId="797D4C77" w:rsidR="00A10A6F" w:rsidRDefault="00A10A6F" w:rsidP="00A830E7">
      <w:pPr>
        <w:spacing w:after="0" w:line="240" w:lineRule="auto"/>
      </w:pPr>
      <w:r>
        <w:t xml:space="preserve">Neváhejte se na nás obrátit s jakoukoliv otázkou. </w:t>
      </w:r>
    </w:p>
    <w:p w14:paraId="55D4A397" w14:textId="77777777" w:rsidR="00A830E7" w:rsidRDefault="00A830E7" w:rsidP="00A830E7">
      <w:pPr>
        <w:spacing w:after="0" w:line="240" w:lineRule="auto"/>
        <w:rPr>
          <w:b/>
          <w:color w:val="C00000"/>
        </w:rPr>
      </w:pPr>
    </w:p>
    <w:p w14:paraId="229DB153" w14:textId="7EA688A2" w:rsidR="00A10A6F" w:rsidRPr="00556892" w:rsidRDefault="00A10A6F" w:rsidP="00A830E7">
      <w:pPr>
        <w:spacing w:after="0" w:line="240" w:lineRule="auto"/>
        <w:rPr>
          <w:b/>
          <w:color w:val="C00000"/>
        </w:rPr>
      </w:pPr>
      <w:r w:rsidRPr="00556892">
        <w:rPr>
          <w:b/>
          <w:color w:val="C00000"/>
        </w:rPr>
        <w:t>KONTAKT</w:t>
      </w:r>
    </w:p>
    <w:p w14:paraId="2511527D" w14:textId="77777777" w:rsidR="00F94AEB" w:rsidRPr="0016606A" w:rsidRDefault="00F94AEB" w:rsidP="00A830E7">
      <w:pPr>
        <w:pStyle w:val="Default"/>
        <w:rPr>
          <w:b/>
          <w:bCs/>
          <w:sz w:val="22"/>
          <w:szCs w:val="22"/>
        </w:rPr>
      </w:pPr>
      <w:r w:rsidRPr="0016606A">
        <w:rPr>
          <w:b/>
          <w:bCs/>
          <w:sz w:val="22"/>
          <w:szCs w:val="22"/>
        </w:rPr>
        <w:t xml:space="preserve">Nadace Komerční banky, a.s. - Jistota </w:t>
      </w:r>
    </w:p>
    <w:p w14:paraId="249643AD" w14:textId="77777777" w:rsidR="00F94AEB" w:rsidRPr="0016606A" w:rsidRDefault="00F94AEB" w:rsidP="00A830E7">
      <w:pPr>
        <w:pStyle w:val="Default"/>
        <w:rPr>
          <w:sz w:val="22"/>
          <w:szCs w:val="22"/>
        </w:rPr>
      </w:pPr>
      <w:r w:rsidRPr="0016606A">
        <w:rPr>
          <w:sz w:val="22"/>
          <w:szCs w:val="22"/>
        </w:rPr>
        <w:t>náměstí Junkových 2772/1</w:t>
      </w:r>
    </w:p>
    <w:p w14:paraId="33AF1B84" w14:textId="77777777" w:rsidR="00F94AEB" w:rsidRPr="0016606A" w:rsidRDefault="00F94AEB" w:rsidP="00A830E7">
      <w:pPr>
        <w:pStyle w:val="Default"/>
        <w:rPr>
          <w:sz w:val="22"/>
          <w:szCs w:val="22"/>
        </w:rPr>
      </w:pPr>
      <w:r w:rsidRPr="0016606A">
        <w:rPr>
          <w:sz w:val="22"/>
          <w:szCs w:val="22"/>
        </w:rPr>
        <w:t>155 00 Praha 5 – Stodůlky</w:t>
      </w:r>
    </w:p>
    <w:p w14:paraId="5FBF5E5C" w14:textId="77777777" w:rsidR="00F94AEB" w:rsidRPr="0016606A" w:rsidRDefault="00F94AEB" w:rsidP="00A830E7">
      <w:pPr>
        <w:pStyle w:val="Default"/>
        <w:rPr>
          <w:sz w:val="22"/>
          <w:szCs w:val="22"/>
        </w:rPr>
      </w:pPr>
      <w:r w:rsidRPr="0016606A">
        <w:rPr>
          <w:sz w:val="22"/>
          <w:szCs w:val="22"/>
        </w:rPr>
        <w:t xml:space="preserve">www.nadacejistota.cz </w:t>
      </w:r>
    </w:p>
    <w:p w14:paraId="4B93CD3B" w14:textId="77777777" w:rsidR="00F94AEB" w:rsidRPr="0016606A" w:rsidRDefault="00F94AEB" w:rsidP="00A830E7">
      <w:pPr>
        <w:pStyle w:val="Default"/>
        <w:rPr>
          <w:b/>
          <w:bCs/>
          <w:sz w:val="22"/>
          <w:szCs w:val="22"/>
        </w:rPr>
      </w:pPr>
    </w:p>
    <w:p w14:paraId="6F2F04E5" w14:textId="77777777" w:rsidR="00C45205" w:rsidRDefault="00C45205" w:rsidP="00A830E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Koordinátorka</w:t>
      </w:r>
    </w:p>
    <w:p w14:paraId="79DBC983" w14:textId="77777777" w:rsidR="00C45205" w:rsidRPr="002944EC" w:rsidRDefault="00C45205" w:rsidP="00A830E7">
      <w:pPr>
        <w:pStyle w:val="Default"/>
        <w:rPr>
          <w:sz w:val="22"/>
          <w:szCs w:val="22"/>
        </w:rPr>
      </w:pPr>
      <w:r w:rsidRPr="002944EC">
        <w:rPr>
          <w:sz w:val="22"/>
          <w:szCs w:val="22"/>
        </w:rPr>
        <w:t xml:space="preserve">Lucie </w:t>
      </w:r>
      <w:proofErr w:type="spellStart"/>
      <w:r w:rsidRPr="002944EC">
        <w:rPr>
          <w:sz w:val="22"/>
          <w:szCs w:val="22"/>
        </w:rPr>
        <w:t>Arazimová</w:t>
      </w:r>
      <w:proofErr w:type="spellEnd"/>
    </w:p>
    <w:p w14:paraId="7FCE9E66" w14:textId="77777777" w:rsidR="00C45205" w:rsidRPr="002944EC" w:rsidRDefault="00C45205" w:rsidP="00A830E7">
      <w:pPr>
        <w:pStyle w:val="Default"/>
        <w:rPr>
          <w:sz w:val="22"/>
          <w:szCs w:val="22"/>
        </w:rPr>
      </w:pPr>
      <w:r w:rsidRPr="002944EC">
        <w:rPr>
          <w:sz w:val="22"/>
          <w:szCs w:val="22"/>
        </w:rPr>
        <w:t>e-mail: lucie_arazimova@kb.cz</w:t>
      </w:r>
    </w:p>
    <w:p w14:paraId="349F99FA" w14:textId="77777777" w:rsidR="00C45205" w:rsidRDefault="00C45205" w:rsidP="00A830E7">
      <w:pPr>
        <w:pStyle w:val="Default"/>
        <w:rPr>
          <w:b/>
          <w:bCs/>
          <w:sz w:val="22"/>
          <w:szCs w:val="22"/>
        </w:rPr>
      </w:pPr>
    </w:p>
    <w:p w14:paraId="69E2ED73" w14:textId="77777777" w:rsidR="00C45205" w:rsidRPr="0016606A" w:rsidRDefault="00C45205" w:rsidP="00A830E7">
      <w:pPr>
        <w:pStyle w:val="Default"/>
        <w:rPr>
          <w:b/>
          <w:bCs/>
          <w:sz w:val="22"/>
          <w:szCs w:val="22"/>
        </w:rPr>
      </w:pPr>
      <w:r w:rsidRPr="0016606A">
        <w:rPr>
          <w:b/>
          <w:bCs/>
          <w:sz w:val="22"/>
          <w:szCs w:val="22"/>
        </w:rPr>
        <w:t>Komunikace</w:t>
      </w:r>
    </w:p>
    <w:p w14:paraId="41BC489E" w14:textId="77777777" w:rsidR="00C45205" w:rsidRPr="0016606A" w:rsidRDefault="00C45205" w:rsidP="00A830E7">
      <w:pPr>
        <w:pStyle w:val="Default"/>
        <w:rPr>
          <w:sz w:val="22"/>
          <w:szCs w:val="22"/>
        </w:rPr>
      </w:pPr>
      <w:r w:rsidRPr="0016606A">
        <w:rPr>
          <w:sz w:val="22"/>
          <w:szCs w:val="22"/>
        </w:rPr>
        <w:t>Kristýna Jelínková</w:t>
      </w:r>
    </w:p>
    <w:p w14:paraId="6F3AA831" w14:textId="77777777" w:rsidR="00C45205" w:rsidRPr="0016606A" w:rsidRDefault="00C45205" w:rsidP="00A830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e-mail: k</w:t>
      </w:r>
      <w:r w:rsidRPr="0016606A">
        <w:rPr>
          <w:sz w:val="22"/>
          <w:szCs w:val="22"/>
        </w:rPr>
        <w:t>ristyna_jelinkova@kb.cz</w:t>
      </w:r>
    </w:p>
    <w:p w14:paraId="385354FD" w14:textId="77777777" w:rsidR="00C45205" w:rsidRPr="0016606A" w:rsidRDefault="00C45205" w:rsidP="00A830E7">
      <w:pPr>
        <w:pStyle w:val="Default"/>
        <w:rPr>
          <w:b/>
          <w:bCs/>
          <w:sz w:val="22"/>
          <w:szCs w:val="22"/>
        </w:rPr>
      </w:pPr>
    </w:p>
    <w:p w14:paraId="6FF04B0B" w14:textId="77777777" w:rsidR="00C45205" w:rsidRPr="0016606A" w:rsidRDefault="00C45205" w:rsidP="00A830E7">
      <w:pPr>
        <w:pStyle w:val="Default"/>
        <w:rPr>
          <w:sz w:val="22"/>
          <w:szCs w:val="22"/>
        </w:rPr>
      </w:pPr>
      <w:r w:rsidRPr="0016606A">
        <w:rPr>
          <w:b/>
          <w:bCs/>
          <w:sz w:val="22"/>
          <w:szCs w:val="22"/>
        </w:rPr>
        <w:t>Manažerka</w:t>
      </w:r>
    </w:p>
    <w:p w14:paraId="707BDCBB" w14:textId="77777777" w:rsidR="00C45205" w:rsidRPr="0016606A" w:rsidRDefault="00C45205" w:rsidP="00A830E7">
      <w:pPr>
        <w:pStyle w:val="Default"/>
        <w:rPr>
          <w:sz w:val="22"/>
          <w:szCs w:val="22"/>
        </w:rPr>
      </w:pPr>
      <w:r w:rsidRPr="0016606A">
        <w:rPr>
          <w:sz w:val="22"/>
          <w:szCs w:val="22"/>
        </w:rPr>
        <w:t>Klára Loudová</w:t>
      </w:r>
    </w:p>
    <w:p w14:paraId="5ACFD5F6" w14:textId="77777777" w:rsidR="00C45205" w:rsidRPr="0016606A" w:rsidRDefault="00C45205" w:rsidP="00A830E7">
      <w:pPr>
        <w:pStyle w:val="Default"/>
        <w:rPr>
          <w:sz w:val="22"/>
          <w:szCs w:val="22"/>
        </w:rPr>
      </w:pPr>
      <w:r w:rsidRPr="0016606A">
        <w:rPr>
          <w:sz w:val="22"/>
          <w:szCs w:val="22"/>
        </w:rPr>
        <w:t xml:space="preserve">e-mail: klara_loudova@kb.cz </w:t>
      </w:r>
    </w:p>
    <w:p w14:paraId="43EFDF42" w14:textId="74922138" w:rsidR="00A10A6F" w:rsidRDefault="00A10A6F" w:rsidP="00A830E7">
      <w:pPr>
        <w:spacing w:after="0" w:line="240" w:lineRule="auto"/>
      </w:pPr>
    </w:p>
    <w:sectPr w:rsidR="00A10A6F" w:rsidSect="00A830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5E90" w14:textId="77777777" w:rsidR="004A0CCA" w:rsidRDefault="004A0CCA" w:rsidP="00E4133A">
      <w:pPr>
        <w:spacing w:after="0" w:line="240" w:lineRule="auto"/>
      </w:pPr>
      <w:r>
        <w:separator/>
      </w:r>
    </w:p>
  </w:endnote>
  <w:endnote w:type="continuationSeparator" w:id="0">
    <w:p w14:paraId="4E95B75A" w14:textId="77777777" w:rsidR="004A0CCA" w:rsidRDefault="004A0CCA" w:rsidP="00E4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C9A7" w14:textId="77777777" w:rsidR="00E4133A" w:rsidRDefault="00E413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8B88" w14:textId="77777777" w:rsidR="00E4133A" w:rsidRDefault="00E413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8B1B" w14:textId="77777777" w:rsidR="00E4133A" w:rsidRDefault="00E413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14BC" w14:textId="77777777" w:rsidR="004A0CCA" w:rsidRDefault="004A0CCA" w:rsidP="00E4133A">
      <w:pPr>
        <w:spacing w:after="0" w:line="240" w:lineRule="auto"/>
      </w:pPr>
      <w:r>
        <w:separator/>
      </w:r>
    </w:p>
  </w:footnote>
  <w:footnote w:type="continuationSeparator" w:id="0">
    <w:p w14:paraId="7B6EA184" w14:textId="77777777" w:rsidR="004A0CCA" w:rsidRDefault="004A0CCA" w:rsidP="00E4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F662" w14:textId="77777777" w:rsidR="00E4133A" w:rsidRDefault="00E413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56C6" w14:textId="77777777" w:rsidR="00E4133A" w:rsidRDefault="00E4133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E01B" w14:textId="77777777" w:rsidR="00E4133A" w:rsidRDefault="00E413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7C47"/>
    <w:multiLevelType w:val="hybridMultilevel"/>
    <w:tmpl w:val="327AD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226CD"/>
    <w:multiLevelType w:val="hybridMultilevel"/>
    <w:tmpl w:val="7E703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4DDA"/>
    <w:multiLevelType w:val="multilevel"/>
    <w:tmpl w:val="F36E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F059F"/>
    <w:multiLevelType w:val="hybridMultilevel"/>
    <w:tmpl w:val="B754B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F6367"/>
    <w:multiLevelType w:val="multilevel"/>
    <w:tmpl w:val="6918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D2338"/>
    <w:multiLevelType w:val="hybridMultilevel"/>
    <w:tmpl w:val="967812F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0BD287A"/>
    <w:multiLevelType w:val="hybridMultilevel"/>
    <w:tmpl w:val="F7900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123F4"/>
    <w:multiLevelType w:val="hybridMultilevel"/>
    <w:tmpl w:val="FE5CC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80DE7"/>
    <w:multiLevelType w:val="hybridMultilevel"/>
    <w:tmpl w:val="FE0A80E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FD179A8"/>
    <w:multiLevelType w:val="hybridMultilevel"/>
    <w:tmpl w:val="E1344DBA"/>
    <w:lvl w:ilvl="0" w:tplc="467C5F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184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2EA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665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4C92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07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423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8D2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3A9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A70D5"/>
    <w:multiLevelType w:val="hybridMultilevel"/>
    <w:tmpl w:val="EE90C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041FC"/>
    <w:multiLevelType w:val="multilevel"/>
    <w:tmpl w:val="512E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75"/>
    <w:rsid w:val="0015738C"/>
    <w:rsid w:val="001B5F14"/>
    <w:rsid w:val="001B6BAC"/>
    <w:rsid w:val="00212167"/>
    <w:rsid w:val="002C3877"/>
    <w:rsid w:val="002E1586"/>
    <w:rsid w:val="002F47A9"/>
    <w:rsid w:val="00352078"/>
    <w:rsid w:val="00361F30"/>
    <w:rsid w:val="004055A9"/>
    <w:rsid w:val="004A0CCA"/>
    <w:rsid w:val="00505675"/>
    <w:rsid w:val="00506C08"/>
    <w:rsid w:val="005202CA"/>
    <w:rsid w:val="00556892"/>
    <w:rsid w:val="006027A0"/>
    <w:rsid w:val="0069501F"/>
    <w:rsid w:val="00777F97"/>
    <w:rsid w:val="008012CF"/>
    <w:rsid w:val="008C572E"/>
    <w:rsid w:val="009763C9"/>
    <w:rsid w:val="00A01520"/>
    <w:rsid w:val="00A10A6F"/>
    <w:rsid w:val="00A538DB"/>
    <w:rsid w:val="00A6123B"/>
    <w:rsid w:val="00A621FF"/>
    <w:rsid w:val="00A736F9"/>
    <w:rsid w:val="00A82275"/>
    <w:rsid w:val="00A830E7"/>
    <w:rsid w:val="00B268D6"/>
    <w:rsid w:val="00B55765"/>
    <w:rsid w:val="00BC15D6"/>
    <w:rsid w:val="00BE6073"/>
    <w:rsid w:val="00C45205"/>
    <w:rsid w:val="00C57FEC"/>
    <w:rsid w:val="00CC2047"/>
    <w:rsid w:val="00CD6562"/>
    <w:rsid w:val="00CE2930"/>
    <w:rsid w:val="00D3413C"/>
    <w:rsid w:val="00D638DD"/>
    <w:rsid w:val="00D776CC"/>
    <w:rsid w:val="00E2261E"/>
    <w:rsid w:val="00E4133A"/>
    <w:rsid w:val="00E64DA3"/>
    <w:rsid w:val="00E804DD"/>
    <w:rsid w:val="00EE66F1"/>
    <w:rsid w:val="00F177A5"/>
    <w:rsid w:val="00F44D8F"/>
    <w:rsid w:val="00F67ADB"/>
    <w:rsid w:val="00F94AEB"/>
    <w:rsid w:val="00FB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B0FC7F"/>
  <w15:chartTrackingRefBased/>
  <w15:docId w15:val="{FD1EA861-3B6F-4846-86C5-AB876C76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275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38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05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505675"/>
    <w:rPr>
      <w:rFonts w:ascii="Times New Roman" w:eastAsia="Times New Roman" w:hAnsi="Times New Roman"/>
      <w:b/>
      <w:bCs/>
      <w:sz w:val="27"/>
      <w:szCs w:val="27"/>
    </w:rPr>
  </w:style>
  <w:style w:type="paragraph" w:styleId="Normlnweb">
    <w:name w:val="Normal (Web)"/>
    <w:basedOn w:val="Normln"/>
    <w:uiPriority w:val="99"/>
    <w:unhideWhenUsed/>
    <w:rsid w:val="00505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505675"/>
    <w:rPr>
      <w:b/>
      <w:bCs/>
    </w:rPr>
  </w:style>
  <w:style w:type="character" w:styleId="Odkaznakoment">
    <w:name w:val="annotation reference"/>
    <w:uiPriority w:val="99"/>
    <w:semiHidden/>
    <w:unhideWhenUsed/>
    <w:rsid w:val="00B557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576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576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576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5765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55765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5202C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268D6"/>
    <w:pPr>
      <w:ind w:left="720"/>
      <w:contextualSpacing/>
    </w:pPr>
  </w:style>
  <w:style w:type="paragraph" w:customStyle="1" w:styleId="Default">
    <w:name w:val="Default"/>
    <w:rsid w:val="00A538D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38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41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133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41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133A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83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8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4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266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22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49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33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4374">
          <w:marLeft w:val="3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6342">
          <w:marLeft w:val="346"/>
          <w:marRight w:val="0"/>
          <w:marTop w:val="1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738">
          <w:marLeft w:val="346"/>
          <w:marRight w:val="0"/>
          <w:marTop w:val="1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gHyex_XPA0W0aDcCzqiSci16hB31pjNPttDg7r_73kBUMzAzRUk4WDZFMklMMVFWMUJCOEVBVFlURC4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AB23-B36F-483C-ABB4-28ED10BD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716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Komerční banka, a.s.</Company>
  <LinksUpToDate>false</LinksUpToDate>
  <CharactersWithSpaces>4937</CharactersWithSpaces>
  <SharedDoc>false</SharedDoc>
  <HLinks>
    <vt:vector size="12" baseType="variant">
      <vt:variant>
        <vt:i4>1310720</vt:i4>
      </vt:variant>
      <vt:variant>
        <vt:i4>3</vt:i4>
      </vt:variant>
      <vt:variant>
        <vt:i4>0</vt:i4>
      </vt:variant>
      <vt:variant>
        <vt:i4>5</vt:i4>
      </vt:variant>
      <vt:variant>
        <vt:lpwstr>mailto:dora_novakova@kb.cz</vt:lpwstr>
      </vt:variant>
      <vt:variant>
        <vt:lpwstr/>
      </vt:variant>
      <vt:variant>
        <vt:i4>7733288</vt:i4>
      </vt:variant>
      <vt:variant>
        <vt:i4>0</vt:i4>
      </vt:variant>
      <vt:variant>
        <vt:i4>0</vt:i4>
      </vt:variant>
      <vt:variant>
        <vt:i4>5</vt:i4>
      </vt:variant>
      <vt:variant>
        <vt:lpwstr>http://www.nadacejistota.cz/pro-zadatele/otevreny-fond/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Kocourek Jiri</dc:creator>
  <cp:keywords/>
  <dc:description/>
  <cp:lastModifiedBy>Jelinkova Kristyna</cp:lastModifiedBy>
  <cp:revision>7</cp:revision>
  <cp:lastPrinted>2019-01-09T13:04:00Z</cp:lastPrinted>
  <dcterms:created xsi:type="dcterms:W3CDTF">2022-11-16T00:47:00Z</dcterms:created>
  <dcterms:modified xsi:type="dcterms:W3CDTF">2022-12-11T20:50:00Z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2022-12-11T20:50:00Z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e75f31d2-70e0-4aca-a83b-73fbddc5e09b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