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A1B5" w14:textId="77777777" w:rsidR="00D034E6" w:rsidRPr="00A949E4" w:rsidRDefault="00255C7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Prohlášení o daňovém rezidenství</w:t>
      </w:r>
      <w:r w:rsidRPr="00A949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</w:t>
      </w:r>
      <w:r w:rsidR="00374EC4" w:rsidRPr="00A949E4">
        <w:rPr>
          <w:b/>
          <w:sz w:val="28"/>
          <w:szCs w:val="28"/>
        </w:rPr>
        <w:t>CRS</w:t>
      </w:r>
      <w:r w:rsidR="00930F67" w:rsidRPr="00A949E4">
        <w:rPr>
          <w:b/>
          <w:sz w:val="28"/>
          <w:szCs w:val="28"/>
        </w:rPr>
        <w:t xml:space="preserve"> (</w:t>
      </w:r>
      <w:proofErr w:type="spellStart"/>
      <w:r w:rsidR="00930F67" w:rsidRPr="00A949E4">
        <w:rPr>
          <w:b/>
          <w:sz w:val="28"/>
          <w:szCs w:val="28"/>
        </w:rPr>
        <w:t>Common</w:t>
      </w:r>
      <w:proofErr w:type="spellEnd"/>
      <w:r w:rsidR="00930F67" w:rsidRPr="00A949E4">
        <w:rPr>
          <w:b/>
          <w:sz w:val="28"/>
          <w:szCs w:val="28"/>
        </w:rPr>
        <w:t xml:space="preserve"> Reporting Stan</w:t>
      </w:r>
      <w:r w:rsidR="00A949E4">
        <w:rPr>
          <w:b/>
          <w:sz w:val="28"/>
          <w:szCs w:val="28"/>
        </w:rPr>
        <w:t>d</w:t>
      </w:r>
      <w:r w:rsidR="00930F67" w:rsidRPr="00A949E4">
        <w:rPr>
          <w:b/>
          <w:sz w:val="28"/>
          <w:szCs w:val="28"/>
        </w:rPr>
        <w:t>ard)</w:t>
      </w:r>
      <w:r w:rsidR="00D97C0E">
        <w:rPr>
          <w:b/>
          <w:sz w:val="28"/>
          <w:szCs w:val="28"/>
        </w:rPr>
        <w:t xml:space="preserve"> / </w:t>
      </w:r>
    </w:p>
    <w:p w14:paraId="0D85412C" w14:textId="77777777" w:rsidR="00374EC4" w:rsidRDefault="00374EC4" w:rsidP="005D0DC5">
      <w:pPr>
        <w:spacing w:after="0"/>
      </w:pPr>
      <w:r>
        <w:t>Do české legislativy Zákon č. 164/2013, o mezinárodní spolupráci při správě daní bylo v roce 2016 implementováno na základě směrnice č. 2014/107/EU.</w:t>
      </w:r>
    </w:p>
    <w:p w14:paraId="4C21F319" w14:textId="77777777" w:rsidR="003C5A5B" w:rsidRDefault="003C5A5B" w:rsidP="005D0DC5">
      <w:pPr>
        <w:spacing w:after="0"/>
      </w:pPr>
    </w:p>
    <w:p w14:paraId="4D77F62D" w14:textId="77777777" w:rsidR="00930F67" w:rsidRDefault="003C5A5B" w:rsidP="005D0DC5">
      <w:pPr>
        <w:spacing w:after="0"/>
      </w:pPr>
      <w:r>
        <w:t xml:space="preserve"> </w:t>
      </w:r>
      <w:r w:rsidR="00930F67">
        <w:t>„Země daňové rezidence“</w:t>
      </w:r>
    </w:p>
    <w:p w14:paraId="0E2BEC00" w14:textId="77777777" w:rsidR="00930F67" w:rsidRDefault="00930F67" w:rsidP="005D0DC5">
      <w:pPr>
        <w:numPr>
          <w:ilvl w:val="0"/>
          <w:numId w:val="1"/>
        </w:numPr>
        <w:spacing w:after="0"/>
      </w:pPr>
      <w:r>
        <w:t>země, ve které poplatník zdaňuje své celosvětové příjmy, tj. veškeré příjmy bez pohledu na zdroj země tohoto příjmu. Daňová povinnost se vztahuje i na příjmy ze zahraničí.</w:t>
      </w:r>
    </w:p>
    <w:p w14:paraId="460972B3" w14:textId="77777777" w:rsidR="000E45EF" w:rsidRDefault="00930F67" w:rsidP="009555E5">
      <w:pPr>
        <w:numPr>
          <w:ilvl w:val="0"/>
          <w:numId w:val="1"/>
        </w:numPr>
      </w:pPr>
      <w:r>
        <w:t xml:space="preserve">Ve většině států je daňové rezidenství vázáno na bydliště nebo území státu, či pobyt na území státu nebo na osobní a hospodářské vazby v daném státě. Ale např. v USA je vázáno na státní </w:t>
      </w:r>
      <w:proofErr w:type="spellStart"/>
      <w:r>
        <w:t>občantsví</w:t>
      </w:r>
      <w:proofErr w:type="spellEnd"/>
    </w:p>
    <w:p w14:paraId="7382076E" w14:textId="77777777" w:rsidR="006C2EE9" w:rsidRDefault="006C2EE9" w:rsidP="009555E5">
      <w:pPr>
        <w:spacing w:after="0"/>
      </w:pPr>
      <w:r>
        <w:t>„Daňový rezident</w:t>
      </w:r>
      <w:r w:rsidR="000E45EF">
        <w:t xml:space="preserve"> – fyzická osoba“</w:t>
      </w:r>
    </w:p>
    <w:p w14:paraId="5E63EEF6" w14:textId="77777777" w:rsidR="000E45EF" w:rsidRDefault="000E45EF" w:rsidP="009555E5">
      <w:pPr>
        <w:numPr>
          <w:ilvl w:val="0"/>
          <w:numId w:val="1"/>
        </w:numPr>
        <w:spacing w:after="0"/>
      </w:pPr>
      <w:r>
        <w:t>osoba, kte</w:t>
      </w:r>
      <w:r w:rsidR="00A25C03">
        <w:t xml:space="preserve">rá má na území ČR bydliště, </w:t>
      </w:r>
      <w:r w:rsidR="00255C72">
        <w:t>tj.</w:t>
      </w:r>
      <w:r w:rsidR="003C5A5B">
        <w:t xml:space="preserve"> </w:t>
      </w:r>
      <w:r>
        <w:t>stálý byt, ve kterém se zdržuje</w:t>
      </w:r>
      <w:r w:rsidR="00A25C03">
        <w:t xml:space="preserve">, </w:t>
      </w:r>
      <w:r>
        <w:t>nebo pobývá na území ČR alespoň 183 dní v příslušném kalendářním roce (souvisle nebo v několika obdobích)</w:t>
      </w:r>
    </w:p>
    <w:p w14:paraId="3AD331B4" w14:textId="77777777" w:rsidR="00D97C0E" w:rsidRDefault="00A25C03" w:rsidP="005D0DC5">
      <w:pPr>
        <w:numPr>
          <w:ilvl w:val="0"/>
          <w:numId w:val="1"/>
        </w:numPr>
        <w:spacing w:after="120"/>
      </w:pPr>
      <w:r>
        <w:t>je nutné rozlišit pojmy trvalé bydliště dle průkazu totožnosti a pojem stálý byt pro účely daňového rezidenství</w:t>
      </w:r>
    </w:p>
    <w:p w14:paraId="5326942A" w14:textId="77777777" w:rsidR="00A949E4" w:rsidRDefault="00A949E4" w:rsidP="005D0DC5">
      <w:pPr>
        <w:spacing w:after="0"/>
      </w:pPr>
      <w:r>
        <w:t>TIN (DIČ)</w:t>
      </w:r>
    </w:p>
    <w:p w14:paraId="0A0EFDEE" w14:textId="77777777" w:rsidR="00A949E4" w:rsidRDefault="00A949E4" w:rsidP="005D0DC5">
      <w:pPr>
        <w:numPr>
          <w:ilvl w:val="0"/>
          <w:numId w:val="1"/>
        </w:numPr>
        <w:spacing w:after="0"/>
      </w:pPr>
      <w:r>
        <w:t>povinné pole u daňových nerezidentů</w:t>
      </w:r>
    </w:p>
    <w:sectPr w:rsidR="00A9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16D3" w14:textId="77777777" w:rsidR="0063194C" w:rsidRDefault="0063194C" w:rsidP="00446073">
      <w:pPr>
        <w:spacing w:after="0" w:line="240" w:lineRule="auto"/>
      </w:pPr>
      <w:r>
        <w:separator/>
      </w:r>
    </w:p>
  </w:endnote>
  <w:endnote w:type="continuationSeparator" w:id="0">
    <w:p w14:paraId="241143ED" w14:textId="77777777" w:rsidR="0063194C" w:rsidRDefault="0063194C" w:rsidP="0044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041B" w14:textId="77777777" w:rsidR="0063194C" w:rsidRDefault="0063194C" w:rsidP="00446073">
      <w:pPr>
        <w:spacing w:after="0" w:line="240" w:lineRule="auto"/>
      </w:pPr>
      <w:r>
        <w:separator/>
      </w:r>
    </w:p>
  </w:footnote>
  <w:footnote w:type="continuationSeparator" w:id="0">
    <w:p w14:paraId="10966B90" w14:textId="77777777" w:rsidR="0063194C" w:rsidRDefault="0063194C" w:rsidP="0044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3E29"/>
    <w:multiLevelType w:val="hybridMultilevel"/>
    <w:tmpl w:val="EEF84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2DDE"/>
    <w:multiLevelType w:val="hybridMultilevel"/>
    <w:tmpl w:val="E7D68554"/>
    <w:lvl w:ilvl="0" w:tplc="C45EB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3568">
    <w:abstractNumId w:val="1"/>
  </w:num>
  <w:num w:numId="2" w16cid:durableId="80203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5B4"/>
    <w:rsid w:val="000E45EF"/>
    <w:rsid w:val="0014091E"/>
    <w:rsid w:val="00151773"/>
    <w:rsid w:val="00255C72"/>
    <w:rsid w:val="00310C0D"/>
    <w:rsid w:val="00374EC4"/>
    <w:rsid w:val="003C5A5B"/>
    <w:rsid w:val="003F074E"/>
    <w:rsid w:val="00410F66"/>
    <w:rsid w:val="00446073"/>
    <w:rsid w:val="004B15B4"/>
    <w:rsid w:val="004B4C4E"/>
    <w:rsid w:val="005A7CE3"/>
    <w:rsid w:val="005D0DC5"/>
    <w:rsid w:val="00621FE1"/>
    <w:rsid w:val="0063194C"/>
    <w:rsid w:val="006C2EE9"/>
    <w:rsid w:val="00747EFD"/>
    <w:rsid w:val="00930F67"/>
    <w:rsid w:val="009555E5"/>
    <w:rsid w:val="009C5AC6"/>
    <w:rsid w:val="00A13173"/>
    <w:rsid w:val="00A25C03"/>
    <w:rsid w:val="00A63843"/>
    <w:rsid w:val="00A949E4"/>
    <w:rsid w:val="00B529DB"/>
    <w:rsid w:val="00BC32B6"/>
    <w:rsid w:val="00C101CF"/>
    <w:rsid w:val="00C673B0"/>
    <w:rsid w:val="00D034E6"/>
    <w:rsid w:val="00D97C0E"/>
    <w:rsid w:val="00DD2E7D"/>
    <w:rsid w:val="00F2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25D6E3"/>
  <w15:chartTrackingRefBased/>
  <w15:docId w15:val="{9FACCFC6-BB1F-48AC-B228-5C2E13D2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6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607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460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60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Komerční banka, a.s.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 Nadezda</dc:creator>
  <cp:keywords/>
  <dc:description/>
  <cp:lastModifiedBy>Rybar Martin</cp:lastModifiedBy>
  <cp:revision>2</cp:revision>
  <dcterms:created xsi:type="dcterms:W3CDTF">2026-04-20T08:22:00Z</dcterms:created>
  <dcterms:modified xsi:type="dcterms:W3CDTF">2026-04-20T08:22:00Z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2026-04-20T08:22:17Z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f5acfaa9-be81-416b-8eca-4977b53ab6ff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